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B02F" w14:textId="77777777" w:rsidR="00BB5E86" w:rsidRPr="001062F1" w:rsidRDefault="00BB5E86">
      <w:pPr>
        <w:rPr>
          <w:rFonts w:asciiTheme="minorHAnsi" w:hAnsiTheme="minorHAnsi" w:cstheme="minorHAnsi"/>
        </w:rPr>
      </w:pPr>
    </w:p>
    <w:p w14:paraId="76EBD5BC" w14:textId="77777777" w:rsidR="00264260" w:rsidRDefault="00264260" w:rsidP="002642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64260">
        <w:rPr>
          <w:rFonts w:asciiTheme="minorHAnsi" w:hAnsiTheme="minorHAnsi" w:cstheme="minorHAnsi"/>
          <w:b/>
          <w:bCs/>
          <w:sz w:val="40"/>
          <w:szCs w:val="40"/>
        </w:rPr>
        <w:t>Апликација</w:t>
      </w:r>
    </w:p>
    <w:p w14:paraId="50738542" w14:textId="77777777" w:rsidR="00F63F58" w:rsidRDefault="00264260" w:rsidP="002642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62F1">
        <w:rPr>
          <w:rFonts w:asciiTheme="minorHAnsi" w:hAnsiTheme="minorHAnsi" w:cstheme="minorHAnsi"/>
          <w:b/>
          <w:bCs/>
          <w:sz w:val="32"/>
          <w:szCs w:val="32"/>
        </w:rPr>
        <w:t>за пријавување за</w:t>
      </w:r>
      <w:r w:rsidR="00F63F5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062F1">
        <w:rPr>
          <w:rFonts w:asciiTheme="minorHAnsi" w:hAnsiTheme="minorHAnsi" w:cstheme="minorHAnsi"/>
          <w:b/>
          <w:bCs/>
          <w:sz w:val="32"/>
          <w:szCs w:val="32"/>
        </w:rPr>
        <w:t>јавен повик</w:t>
      </w:r>
    </w:p>
    <w:p w14:paraId="7ACC0778" w14:textId="77777777" w:rsidR="00264260" w:rsidRPr="001062F1" w:rsidRDefault="00264260" w:rsidP="002642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62F1">
        <w:rPr>
          <w:rFonts w:asciiTheme="minorHAnsi" w:hAnsiTheme="minorHAnsi" w:cstheme="minorHAnsi"/>
          <w:b/>
          <w:bCs/>
          <w:sz w:val="32"/>
          <w:szCs w:val="32"/>
        </w:rPr>
        <w:t xml:space="preserve"> за финансиска поддршка за развој на одржлив туризам во Споменик на природата (СП) „Вевчански извори“</w:t>
      </w:r>
    </w:p>
    <w:p w14:paraId="00478647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eGridLight"/>
        <w:tblW w:w="9812" w:type="dxa"/>
        <w:jc w:val="center"/>
        <w:tblLayout w:type="fixed"/>
        <w:tblLook w:val="0400" w:firstRow="0" w:lastRow="0" w:firstColumn="0" w:lastColumn="0" w:noHBand="0" w:noVBand="1"/>
      </w:tblPr>
      <w:tblGrid>
        <w:gridCol w:w="3168"/>
        <w:gridCol w:w="6644"/>
      </w:tblGrid>
      <w:tr w:rsidR="00264260" w:rsidRPr="001062F1" w14:paraId="4BF01A8D" w14:textId="77777777" w:rsidTr="00A60156">
        <w:trPr>
          <w:trHeight w:val="830"/>
          <w:jc w:val="center"/>
        </w:trPr>
        <w:tc>
          <w:tcPr>
            <w:tcW w:w="3168" w:type="dxa"/>
            <w:vAlign w:val="center"/>
          </w:tcPr>
          <w:p w14:paraId="52F6F2B0" w14:textId="77777777" w:rsidR="00264260" w:rsidRPr="001062F1" w:rsidRDefault="00264260" w:rsidP="00A601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062F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Име на апликантот</w:t>
            </w:r>
          </w:p>
        </w:tc>
        <w:tc>
          <w:tcPr>
            <w:tcW w:w="6644" w:type="dxa"/>
          </w:tcPr>
          <w:p w14:paraId="66C919CF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2B1D3AC7" w14:textId="77777777" w:rsidTr="00176561">
        <w:trPr>
          <w:trHeight w:val="5519"/>
          <w:jc w:val="center"/>
        </w:trPr>
        <w:tc>
          <w:tcPr>
            <w:tcW w:w="3168" w:type="dxa"/>
            <w:vAlign w:val="center"/>
          </w:tcPr>
          <w:p w14:paraId="553772D5" w14:textId="77777777" w:rsidR="00264260" w:rsidRPr="001062F1" w:rsidRDefault="00264260" w:rsidP="00A6015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062F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Овластено лице на носителот на апликацијата</w:t>
            </w:r>
          </w:p>
        </w:tc>
        <w:tc>
          <w:tcPr>
            <w:tcW w:w="6644" w:type="dxa"/>
          </w:tcPr>
          <w:p w14:paraId="4B3D2687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eastAsia="Times New Roman" w:hAnsiTheme="minorHAnsi" w:cstheme="minorHAnsi"/>
                <w:sz w:val="24"/>
                <w:szCs w:val="24"/>
              </w:rPr>
              <w:t>Име и презиме</w:t>
            </w:r>
          </w:p>
          <w:p w14:paraId="03FBD805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F9AFC86" w14:textId="77777777" w:rsidR="00264260" w:rsidRPr="001062F1" w:rsidRDefault="00264260" w:rsidP="00176561">
            <w:pPr>
              <w:pBdr>
                <w:bottom w:val="single" w:sz="12" w:space="1" w:color="auto"/>
              </w:pBd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7D6902D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Потпис </w:t>
            </w:r>
          </w:p>
          <w:p w14:paraId="6D65CC9C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5677AB3" w14:textId="77777777" w:rsidR="00264260" w:rsidRPr="001062F1" w:rsidRDefault="00264260" w:rsidP="00176561">
            <w:pPr>
              <w:pBdr>
                <w:bottom w:val="single" w:sz="12" w:space="1" w:color="auto"/>
              </w:pBd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DDB12F3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eastAsia="Times New Roman" w:hAnsiTheme="minorHAnsi" w:cstheme="minorHAnsi"/>
                <w:sz w:val="24"/>
                <w:szCs w:val="24"/>
              </w:rPr>
              <w:t>Датум и место</w:t>
            </w:r>
          </w:p>
          <w:p w14:paraId="7872B9BC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4C49BF" w14:textId="77777777" w:rsidR="00264260" w:rsidRPr="001062F1" w:rsidRDefault="00264260" w:rsidP="00176561">
            <w:pPr>
              <w:pBdr>
                <w:bottom w:val="single" w:sz="12" w:space="1" w:color="auto"/>
              </w:pBd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DB60651" w14:textId="77777777" w:rsidR="00264260" w:rsidRPr="001062F1" w:rsidRDefault="00264260" w:rsidP="00176561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B64A69B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5858A1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4D0DE6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61B22AB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A0DEC89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382B9F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CEE432A" w14:textId="77777777" w:rsidR="00264260" w:rsidRPr="001062F1" w:rsidRDefault="00264260" w:rsidP="00A60156">
      <w:pPr>
        <w:pStyle w:val="Heading2"/>
        <w:spacing w:before="240" w:after="24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062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1.1 Носител на апликацијата 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969"/>
        <w:gridCol w:w="4929"/>
      </w:tblGrid>
      <w:tr w:rsidR="00264260" w:rsidRPr="001062F1" w14:paraId="4DBA4590" w14:textId="77777777" w:rsidTr="00176561">
        <w:tc>
          <w:tcPr>
            <w:tcW w:w="9573" w:type="dxa"/>
            <w:gridSpan w:val="3"/>
          </w:tcPr>
          <w:p w14:paraId="2B9351EA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b/>
                <w:sz w:val="24"/>
                <w:szCs w:val="24"/>
              </w:rPr>
              <w:t>Основни информации за апликантот</w:t>
            </w:r>
            <w:r w:rsidRPr="001062F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64260" w:rsidRPr="001062F1" w14:paraId="66AF499E" w14:textId="77777777" w:rsidTr="00A60156">
        <w:trPr>
          <w:trHeight w:val="1016"/>
        </w:trPr>
        <w:tc>
          <w:tcPr>
            <w:tcW w:w="675" w:type="dxa"/>
            <w:vAlign w:val="center"/>
          </w:tcPr>
          <w:p w14:paraId="7E0B910E" w14:textId="77777777" w:rsidR="00264260" w:rsidRPr="001062F1" w:rsidRDefault="00264260" w:rsidP="00A601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CC8CDEF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Целосно правно име на апликантот</w:t>
            </w:r>
          </w:p>
          <w:p w14:paraId="5E910970" w14:textId="77777777" w:rsidR="00264260" w:rsidRPr="001062F1" w:rsidRDefault="00264260" w:rsidP="001765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062F1">
              <w:rPr>
                <w:rFonts w:asciiTheme="minorHAnsi" w:hAnsiTheme="minorHAnsi" w:cstheme="minorHAnsi"/>
                <w:i/>
                <w:sz w:val="24"/>
                <w:szCs w:val="24"/>
              </w:rPr>
              <w:t>Според потврдата за регистрација</w:t>
            </w: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29" w:type="dxa"/>
          </w:tcPr>
          <w:p w14:paraId="7D23EFB1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113EFDBC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6DA81706" w14:textId="77777777" w:rsidR="00264260" w:rsidRPr="001062F1" w:rsidRDefault="00A60156" w:rsidP="00A601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</w:t>
            </w:r>
          </w:p>
        </w:tc>
        <w:tc>
          <w:tcPr>
            <w:tcW w:w="3969" w:type="dxa"/>
            <w:vAlign w:val="center"/>
          </w:tcPr>
          <w:p w14:paraId="64883F35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Име на правен застапник:</w:t>
            </w:r>
          </w:p>
        </w:tc>
        <w:tc>
          <w:tcPr>
            <w:tcW w:w="4929" w:type="dxa"/>
          </w:tcPr>
          <w:p w14:paraId="59EDC22C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619DCC26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3898D06B" w14:textId="77777777" w:rsidR="00264260" w:rsidRPr="001062F1" w:rsidRDefault="00A60156" w:rsidP="00A601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9805869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Адреса:</w:t>
            </w:r>
          </w:p>
        </w:tc>
        <w:tc>
          <w:tcPr>
            <w:tcW w:w="4929" w:type="dxa"/>
          </w:tcPr>
          <w:p w14:paraId="2BCC8F2F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25ACA5CE" w14:textId="77777777" w:rsidTr="00A60156">
        <w:trPr>
          <w:trHeight w:val="530"/>
        </w:trPr>
        <w:tc>
          <w:tcPr>
            <w:tcW w:w="675" w:type="dxa"/>
            <w:vMerge w:val="restart"/>
            <w:vAlign w:val="center"/>
          </w:tcPr>
          <w:p w14:paraId="7DADB1FB" w14:textId="77777777" w:rsidR="00264260" w:rsidRPr="001062F1" w:rsidRDefault="00A60156" w:rsidP="00A6015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0B91E4C5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 xml:space="preserve">Контакт детали:  </w:t>
            </w:r>
          </w:p>
        </w:tc>
        <w:tc>
          <w:tcPr>
            <w:tcW w:w="4929" w:type="dxa"/>
          </w:tcPr>
          <w:p w14:paraId="77021355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Тел.</w:t>
            </w:r>
          </w:p>
        </w:tc>
      </w:tr>
      <w:tr w:rsidR="00264260" w:rsidRPr="001062F1" w14:paraId="7C7C7079" w14:textId="77777777" w:rsidTr="00A60156">
        <w:trPr>
          <w:trHeight w:val="493"/>
        </w:trPr>
        <w:tc>
          <w:tcPr>
            <w:tcW w:w="675" w:type="dxa"/>
            <w:vMerge/>
            <w:vAlign w:val="center"/>
          </w:tcPr>
          <w:p w14:paraId="6B61A879" w14:textId="77777777" w:rsidR="00264260" w:rsidRPr="001062F1" w:rsidRDefault="00264260" w:rsidP="00A6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C892597" w14:textId="77777777" w:rsidR="00264260" w:rsidRPr="001062F1" w:rsidRDefault="00264260" w:rsidP="0017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473E09B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Моб.</w:t>
            </w:r>
          </w:p>
        </w:tc>
      </w:tr>
      <w:tr w:rsidR="00264260" w:rsidRPr="001062F1" w14:paraId="25E79C88" w14:textId="77777777" w:rsidTr="00A60156">
        <w:trPr>
          <w:trHeight w:val="475"/>
        </w:trPr>
        <w:tc>
          <w:tcPr>
            <w:tcW w:w="675" w:type="dxa"/>
            <w:vMerge/>
            <w:vAlign w:val="center"/>
          </w:tcPr>
          <w:p w14:paraId="4CF3CDD0" w14:textId="77777777" w:rsidR="00264260" w:rsidRPr="001062F1" w:rsidRDefault="00264260" w:rsidP="00A6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02B8824" w14:textId="77777777" w:rsidR="00264260" w:rsidRPr="001062F1" w:rsidRDefault="00264260" w:rsidP="00176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112B647" w14:textId="77777777" w:rsidR="00264260" w:rsidRPr="001062F1" w:rsidRDefault="00264260" w:rsidP="0017656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е-пошта:</w:t>
            </w:r>
          </w:p>
        </w:tc>
      </w:tr>
      <w:tr w:rsidR="00264260" w:rsidRPr="001062F1" w14:paraId="06D2A463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416CE5F9" w14:textId="77777777" w:rsidR="00264260" w:rsidRPr="001062F1" w:rsidRDefault="00A60156" w:rsidP="00A601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9BF4FC3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 xml:space="preserve">Веб-страница: </w:t>
            </w:r>
          </w:p>
        </w:tc>
        <w:tc>
          <w:tcPr>
            <w:tcW w:w="4929" w:type="dxa"/>
          </w:tcPr>
          <w:p w14:paraId="0B639833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0DB11AE2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59F924DB" w14:textId="77777777" w:rsidR="00264260" w:rsidRPr="001062F1" w:rsidRDefault="00A60156" w:rsidP="00A601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607DCEB" w14:textId="77777777" w:rsidR="00264260" w:rsidRPr="001062F1" w:rsidRDefault="00264260" w:rsidP="0017656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Датум на издавање на одлука за регистрација на деловна активност/основање:</w:t>
            </w:r>
          </w:p>
        </w:tc>
        <w:tc>
          <w:tcPr>
            <w:tcW w:w="4929" w:type="dxa"/>
          </w:tcPr>
          <w:p w14:paraId="36B30AC6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7405560F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5E61187B" w14:textId="77777777" w:rsidR="00264260" w:rsidRPr="001062F1" w:rsidRDefault="00A60156" w:rsidP="00A601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DF5125B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Правен статус на ентитетот</w:t>
            </w:r>
          </w:p>
        </w:tc>
        <w:tc>
          <w:tcPr>
            <w:tcW w:w="4929" w:type="dxa"/>
          </w:tcPr>
          <w:p w14:paraId="4DCE0792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30A26DE0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0BC37E7B" w14:textId="77777777" w:rsidR="00264260" w:rsidRPr="001062F1" w:rsidRDefault="00A60156" w:rsidP="00A601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65D7E011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Регистарски број</w:t>
            </w:r>
          </w:p>
        </w:tc>
        <w:tc>
          <w:tcPr>
            <w:tcW w:w="4929" w:type="dxa"/>
          </w:tcPr>
          <w:p w14:paraId="25BBCC89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6715F391" w14:textId="77777777" w:rsidTr="00A60156">
        <w:trPr>
          <w:trHeight w:val="567"/>
        </w:trPr>
        <w:tc>
          <w:tcPr>
            <w:tcW w:w="675" w:type="dxa"/>
            <w:vAlign w:val="center"/>
          </w:tcPr>
          <w:p w14:paraId="625DF680" w14:textId="77777777" w:rsidR="00264260" w:rsidRPr="001062F1" w:rsidRDefault="00A60156" w:rsidP="00A601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  <w:r w:rsidR="00264260"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9C67B52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Даночен број</w:t>
            </w:r>
          </w:p>
        </w:tc>
        <w:tc>
          <w:tcPr>
            <w:tcW w:w="4929" w:type="dxa"/>
          </w:tcPr>
          <w:p w14:paraId="5E75C511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60" w:rsidRPr="001062F1" w14:paraId="313EE1FE" w14:textId="77777777" w:rsidTr="00A60156">
        <w:trPr>
          <w:trHeight w:val="58"/>
        </w:trPr>
        <w:tc>
          <w:tcPr>
            <w:tcW w:w="675" w:type="dxa"/>
            <w:vAlign w:val="center"/>
          </w:tcPr>
          <w:p w14:paraId="502DEC13" w14:textId="77777777" w:rsidR="00264260" w:rsidRPr="001062F1" w:rsidRDefault="00264260" w:rsidP="00A601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6015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0CC66C0C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sz w:val="24"/>
                <w:szCs w:val="24"/>
              </w:rPr>
              <w:t>Основни сектори на работењето на субјектот</w:t>
            </w:r>
          </w:p>
        </w:tc>
        <w:tc>
          <w:tcPr>
            <w:tcW w:w="4929" w:type="dxa"/>
          </w:tcPr>
          <w:p w14:paraId="332BC55A" w14:textId="77777777" w:rsidR="00264260" w:rsidRPr="001062F1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708E03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04E087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269A46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F93364" w14:textId="77777777" w:rsidR="00264260" w:rsidRPr="001062F1" w:rsidRDefault="00264260" w:rsidP="00264260">
      <w:pPr>
        <w:rPr>
          <w:rFonts w:asciiTheme="minorHAnsi" w:hAnsiTheme="minorHAnsi" w:cstheme="minorHAnsi"/>
        </w:rPr>
      </w:pPr>
    </w:p>
    <w:p w14:paraId="61355380" w14:textId="77777777" w:rsidR="00264260" w:rsidRDefault="00264260" w:rsidP="00264260">
      <w:pPr>
        <w:rPr>
          <w:rFonts w:asciiTheme="minorHAnsi" w:hAnsiTheme="minorHAnsi" w:cstheme="minorHAnsi"/>
        </w:rPr>
      </w:pPr>
    </w:p>
    <w:p w14:paraId="55D13CFA" w14:textId="77777777" w:rsidR="00264260" w:rsidRDefault="00264260" w:rsidP="00264260">
      <w:pPr>
        <w:rPr>
          <w:rFonts w:asciiTheme="minorHAnsi" w:hAnsiTheme="minorHAnsi" w:cstheme="minorHAnsi"/>
        </w:rPr>
      </w:pPr>
    </w:p>
    <w:p w14:paraId="571D16BD" w14:textId="77777777" w:rsidR="00CE0AA1" w:rsidRDefault="00CE0AA1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11FE3B49" w14:textId="77777777" w:rsidR="00264260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61352533" w14:textId="77777777" w:rsidR="00264260" w:rsidRPr="001062F1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1062F1">
        <w:rPr>
          <w:rFonts w:asciiTheme="minorHAnsi" w:hAnsiTheme="minorHAnsi" w:cstheme="minorHAnsi"/>
          <w:color w:val="auto"/>
        </w:rPr>
        <w:t xml:space="preserve">2. </w:t>
      </w:r>
      <w:r>
        <w:rPr>
          <w:rFonts w:asciiTheme="minorHAnsi" w:hAnsiTheme="minorHAnsi" w:cstheme="minorHAnsi"/>
          <w:color w:val="auto"/>
        </w:rPr>
        <w:t>Концепт за развој на одржлив туризам во СП „Вевчански извори“</w:t>
      </w:r>
      <w:r w:rsidRPr="001062F1">
        <w:rPr>
          <w:rFonts w:asciiTheme="minorHAnsi" w:hAnsiTheme="minorHAnsi" w:cstheme="minorHAnsi"/>
          <w:color w:val="auto"/>
        </w:rPr>
        <w:t xml:space="preserve"> </w:t>
      </w:r>
    </w:p>
    <w:p w14:paraId="4EE112E2" w14:textId="77777777" w:rsidR="00264260" w:rsidRPr="001062F1" w:rsidRDefault="00264260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2.1</w:t>
      </w:r>
      <w:r w:rsidRPr="001062F1">
        <w:rPr>
          <w:rFonts w:asciiTheme="minorHAnsi" w:eastAsia="Times New Roman" w:hAnsiTheme="minorHAnsi" w:cstheme="minorHAnsi"/>
          <w:b/>
          <w:sz w:val="24"/>
          <w:szCs w:val="24"/>
        </w:rPr>
        <w:t xml:space="preserve"> Опис на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концептот</w:t>
      </w:r>
    </w:p>
    <w:p w14:paraId="2B9E3D85" w14:textId="77777777" w:rsidR="00264260" w:rsidRPr="00A30F28" w:rsidRDefault="00264260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A30F28">
        <w:rPr>
          <w:rFonts w:asciiTheme="minorHAnsi" w:eastAsia="Times New Roman" w:hAnsiTheme="minorHAnsi" w:cstheme="minorHAnsi"/>
        </w:rPr>
        <w:t>Ве молиме, опишете го Вашиот концепт за развој на одржливиот туризам во СП „Вевчански извори“ што имате за цел да го спроведете. Објаснете ни дали овој концепт е нов или веќе постои и се спроведува? По што се разликува овој концепт од сегашните форми на туризам во подрачјето? За кого е наменет и кои се неговите придобивки? Како вашиот концепт може да се стави во контекст на воспоставување на шема за плаќање за екосистемски услуги. (Макс.1000 збора)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64260" w:rsidRPr="001062F1" w14:paraId="6959D88C" w14:textId="77777777" w:rsidTr="00176561">
        <w:trPr>
          <w:trHeight w:val="283"/>
        </w:trPr>
        <w:tc>
          <w:tcPr>
            <w:tcW w:w="9242" w:type="dxa"/>
          </w:tcPr>
          <w:p w14:paraId="70AAF3DA" w14:textId="77777777" w:rsidR="00264260" w:rsidRPr="001062F1" w:rsidRDefault="00264260" w:rsidP="00FF4A6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Опис на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концептот</w:t>
            </w:r>
          </w:p>
        </w:tc>
      </w:tr>
      <w:tr w:rsidR="00264260" w:rsidRPr="001062F1" w14:paraId="736224CE" w14:textId="77777777" w:rsidTr="00176561">
        <w:trPr>
          <w:trHeight w:val="180"/>
        </w:trPr>
        <w:tc>
          <w:tcPr>
            <w:tcW w:w="9242" w:type="dxa"/>
          </w:tcPr>
          <w:p w14:paraId="36D5517F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A4386C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15656C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E0A012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69C974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72ADF7C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2CC5A35" w14:textId="77777777" w:rsidR="00264260" w:rsidRPr="001062F1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1062F1">
        <w:rPr>
          <w:rFonts w:asciiTheme="minorHAnsi" w:eastAsia="Times New Roman" w:hAnsiTheme="minorHAnsi" w:cstheme="minorHAnsi"/>
          <w:b/>
          <w:sz w:val="24"/>
          <w:szCs w:val="24"/>
        </w:rPr>
        <w:t xml:space="preserve">.2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Како вашиот концепт ќе придонесе кон подобрување на моменталната состојба со туризмот</w:t>
      </w:r>
    </w:p>
    <w:p w14:paraId="54AD8C01" w14:textId="77777777" w:rsidR="00264260" w:rsidRPr="00A30F28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i/>
        </w:rPr>
      </w:pPr>
      <w:r w:rsidRPr="00A30F28">
        <w:rPr>
          <w:rFonts w:asciiTheme="minorHAnsi" w:eastAsia="Times New Roman" w:hAnsiTheme="minorHAnsi" w:cstheme="minorHAnsi"/>
        </w:rPr>
        <w:t xml:space="preserve">Опишете каква е моменталната состојба со туризмот, што недостасува за да се исполнат барањата на целните групи (проблеми) и како треба да се подобри (решенија) состојбата согласно вашиот концепт. Каков тип на инвестиции се потребни и што ќе се преземе и направи во рамките на овој концепт? </w:t>
      </w:r>
      <w:r w:rsidRPr="00A30F28">
        <w:rPr>
          <w:rFonts w:asciiTheme="minorHAnsi" w:eastAsia="Times New Roman" w:hAnsiTheme="minorHAnsi" w:cstheme="minorHAnsi"/>
          <w:i/>
        </w:rPr>
        <w:t>(макс.500 збора)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64260" w:rsidRPr="00FF4A6C" w14:paraId="6D0ACCF5" w14:textId="77777777" w:rsidTr="00176561">
        <w:trPr>
          <w:trHeight w:val="283"/>
        </w:trPr>
        <w:tc>
          <w:tcPr>
            <w:tcW w:w="9242" w:type="dxa"/>
          </w:tcPr>
          <w:p w14:paraId="20E0D9A8" w14:textId="77777777" w:rsidR="00264260" w:rsidRPr="001062F1" w:rsidRDefault="00264260" w:rsidP="00FF4A6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Опис на постоечки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предизвици на кои ќе се работи </w:t>
            </w:r>
            <w:r w:rsidRPr="001062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 рамките на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концептот. Предлог како да се подобри опишаната ситуација (проблем).</w:t>
            </w:r>
          </w:p>
        </w:tc>
      </w:tr>
      <w:tr w:rsidR="00264260" w:rsidRPr="001062F1" w14:paraId="6CE229A7" w14:textId="77777777" w:rsidTr="00176561">
        <w:trPr>
          <w:trHeight w:val="180"/>
        </w:trPr>
        <w:tc>
          <w:tcPr>
            <w:tcW w:w="9242" w:type="dxa"/>
          </w:tcPr>
          <w:p w14:paraId="5265C56B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5381CC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A7467B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478838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419447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B64DEE9" w14:textId="77777777" w:rsidR="00A30F28" w:rsidRDefault="00A30F28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27C85235" w14:textId="77777777" w:rsidR="00A30F28" w:rsidRDefault="00A30F28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4B06929F" w14:textId="77777777" w:rsidR="00264260" w:rsidRPr="00D12025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D12025">
        <w:rPr>
          <w:rFonts w:asciiTheme="minorHAnsi" w:hAnsiTheme="minorHAnsi" w:cstheme="minorHAnsi"/>
          <w:color w:val="auto"/>
        </w:rPr>
        <w:lastRenderedPageBreak/>
        <w:t>3.</w:t>
      </w:r>
      <w:r>
        <w:rPr>
          <w:rFonts w:asciiTheme="minorHAnsi" w:hAnsiTheme="minorHAnsi" w:cstheme="minorHAnsi"/>
          <w:color w:val="auto"/>
        </w:rPr>
        <w:t xml:space="preserve"> </w:t>
      </w:r>
      <w:r w:rsidRPr="00D12025">
        <w:rPr>
          <w:rFonts w:asciiTheme="minorHAnsi" w:hAnsiTheme="minorHAnsi" w:cstheme="minorHAnsi"/>
          <w:color w:val="auto"/>
        </w:rPr>
        <w:t>Цели на проектот</w:t>
      </w:r>
    </w:p>
    <w:p w14:paraId="5633AFA8" w14:textId="77777777" w:rsidR="00264260" w:rsidRPr="00A30F28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A30F28">
        <w:rPr>
          <w:rFonts w:asciiTheme="minorHAnsi" w:eastAsia="Times New Roman" w:hAnsiTheme="minorHAnsi" w:cstheme="minorHAnsi"/>
        </w:rPr>
        <w:t>Наведете ги</w:t>
      </w:r>
      <w:r w:rsidRPr="00A30F28">
        <w:rPr>
          <w:rFonts w:asciiTheme="minorHAnsi" w:eastAsia="Times New Roman" w:hAnsiTheme="minorHAnsi" w:cstheme="minorHAnsi"/>
          <w:lang w:val="en-US"/>
        </w:rPr>
        <w:t xml:space="preserve"> </w:t>
      </w:r>
      <w:r w:rsidRPr="00A30F28">
        <w:rPr>
          <w:rFonts w:asciiTheme="minorHAnsi" w:eastAsia="Times New Roman" w:hAnsiTheme="minorHAnsi" w:cstheme="minorHAnsi"/>
        </w:rPr>
        <w:t>главната цел и специфичните цели на концептот за развој на одржлив туризам во СП „Вевчански извори“ и накратко опишете ги очекуваните резултати. (</w:t>
      </w:r>
      <w:r w:rsidRPr="00A30F28">
        <w:rPr>
          <w:rFonts w:asciiTheme="minorHAnsi" w:eastAsia="Times New Roman" w:hAnsiTheme="minorHAnsi" w:cstheme="minorHAnsi"/>
          <w:i/>
        </w:rPr>
        <w:t>максимум 350 збора</w:t>
      </w:r>
      <w:r w:rsidRPr="00A30F28">
        <w:rPr>
          <w:rFonts w:asciiTheme="minorHAnsi" w:eastAsia="Times New Roman" w:hAnsiTheme="minorHAnsi" w:cstheme="minorHAnsi"/>
        </w:rPr>
        <w:t>)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64260" w:rsidRPr="00FF4A6C" w14:paraId="07BA8E62" w14:textId="77777777" w:rsidTr="00176561">
        <w:trPr>
          <w:trHeight w:val="283"/>
        </w:trPr>
        <w:tc>
          <w:tcPr>
            <w:tcW w:w="9242" w:type="dxa"/>
          </w:tcPr>
          <w:p w14:paraId="17E6AE54" w14:textId="77777777" w:rsidR="00264260" w:rsidRPr="001062F1" w:rsidRDefault="00264260" w:rsidP="00FF4A6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2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Цел на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проектот и очекувани резултати </w:t>
            </w:r>
          </w:p>
        </w:tc>
      </w:tr>
      <w:tr w:rsidR="00264260" w:rsidRPr="001062F1" w14:paraId="3AAFB2EE" w14:textId="77777777" w:rsidTr="00176561">
        <w:trPr>
          <w:trHeight w:val="283"/>
        </w:trPr>
        <w:tc>
          <w:tcPr>
            <w:tcW w:w="9242" w:type="dxa"/>
          </w:tcPr>
          <w:p w14:paraId="1AF4EC1E" w14:textId="77777777" w:rsidR="00264260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12FC50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66527F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7785EA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592931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8E05B5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7DC07B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4DEC5A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70FEFC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F2BC34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2AC247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86BD7C9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422A7E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64C989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947B96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61C22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821AE6" w14:textId="77777777" w:rsidR="00CE0AA1" w:rsidRPr="001062F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4E952B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BD3B28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9351A2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17030B4" w14:textId="77777777" w:rsidR="00264260" w:rsidRDefault="00264260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090D82" w14:textId="77777777" w:rsidR="00CE0AA1" w:rsidRDefault="00CE0AA1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1E57FCD6" w14:textId="77777777" w:rsidR="00264260" w:rsidRPr="00D12025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4</w:t>
      </w:r>
      <w:r w:rsidRPr="00D12025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Методологија на спроведување на концептот</w:t>
      </w:r>
    </w:p>
    <w:p w14:paraId="308B5D0F" w14:textId="77777777" w:rsidR="00264260" w:rsidRPr="00A30F28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A30F28">
        <w:rPr>
          <w:rFonts w:asciiTheme="minorHAnsi" w:eastAsia="Times New Roman" w:hAnsiTheme="minorHAnsi" w:cstheme="minorHAnsi"/>
        </w:rPr>
        <w:t>Детално опишете ги</w:t>
      </w:r>
      <w:r w:rsidRPr="00A30F28">
        <w:rPr>
          <w:rFonts w:asciiTheme="minorHAnsi" w:eastAsia="Times New Roman" w:hAnsiTheme="minorHAnsi" w:cstheme="minorHAnsi"/>
          <w:lang w:val="en-US"/>
        </w:rPr>
        <w:t xml:space="preserve"> </w:t>
      </w:r>
      <w:r w:rsidRPr="00A30F28">
        <w:rPr>
          <w:rFonts w:asciiTheme="minorHAnsi" w:eastAsia="Times New Roman" w:hAnsiTheme="minorHAnsi" w:cstheme="minorHAnsi"/>
        </w:rPr>
        <w:t>пристапот, активностите и нивната поврзаност со исполнување на специфичните цели и очекуваните резултати. Каде е возможно, очекуваните резултати се препорачува да бидат претставни квантитативно. (</w:t>
      </w:r>
      <w:r w:rsidRPr="00A30F28">
        <w:rPr>
          <w:rFonts w:asciiTheme="minorHAnsi" w:eastAsia="Times New Roman" w:hAnsiTheme="minorHAnsi" w:cstheme="minorHAnsi"/>
          <w:i/>
        </w:rPr>
        <w:t>максимум 1500 збора</w:t>
      </w:r>
      <w:r w:rsidRPr="00A30F28">
        <w:rPr>
          <w:rFonts w:asciiTheme="minorHAnsi" w:eastAsia="Times New Roman" w:hAnsiTheme="minorHAnsi" w:cstheme="minorHAnsi"/>
        </w:rPr>
        <w:t>)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64260" w:rsidRPr="00FF4A6C" w14:paraId="0E6B0492" w14:textId="77777777" w:rsidTr="00176561">
        <w:trPr>
          <w:trHeight w:val="283"/>
        </w:trPr>
        <w:tc>
          <w:tcPr>
            <w:tcW w:w="9242" w:type="dxa"/>
          </w:tcPr>
          <w:p w14:paraId="6D7DCE94" w14:textId="77777777" w:rsidR="00264260" w:rsidRPr="001062F1" w:rsidRDefault="00264260" w:rsidP="00FF4A6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Опис на методологија </w:t>
            </w:r>
          </w:p>
        </w:tc>
      </w:tr>
      <w:tr w:rsidR="00264260" w:rsidRPr="001062F1" w14:paraId="5130D866" w14:textId="77777777" w:rsidTr="00176561">
        <w:trPr>
          <w:trHeight w:val="283"/>
        </w:trPr>
        <w:tc>
          <w:tcPr>
            <w:tcW w:w="9242" w:type="dxa"/>
          </w:tcPr>
          <w:p w14:paraId="3A9B11CE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06F196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6EFAF5" w14:textId="77777777" w:rsidR="00264260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9E5F52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BBB038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642F9B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83304B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E05EB3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9DCE5F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02E814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8E31BC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16FDC5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124DCD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A3F8625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09F6A9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48743C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9FD62C" w14:textId="77777777" w:rsidR="00CE0AA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E82E8C" w14:textId="77777777" w:rsidR="00CE0AA1" w:rsidRPr="001062F1" w:rsidRDefault="00CE0AA1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4EA586" w14:textId="77777777" w:rsidR="00264260" w:rsidRPr="001062F1" w:rsidRDefault="00264260" w:rsidP="0017656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9EAAF46" w14:textId="77777777" w:rsidR="00CE0AA1" w:rsidRDefault="00CE0AA1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B52F1B0" w14:textId="77777777" w:rsidR="00CE0AA1" w:rsidRDefault="00CE0AA1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580EBDEF" w14:textId="77777777" w:rsidR="00264260" w:rsidRPr="00A30F28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5. </w:t>
      </w:r>
      <w:r w:rsidRPr="00A30F28">
        <w:rPr>
          <w:rFonts w:asciiTheme="minorHAnsi" w:hAnsiTheme="minorHAnsi" w:cstheme="minorHAnsi"/>
          <w:color w:val="auto"/>
        </w:rPr>
        <w:t>Релевантност на концептот</w:t>
      </w:r>
    </w:p>
    <w:p w14:paraId="4899613A" w14:textId="77777777" w:rsidR="00264260" w:rsidRPr="00A30F28" w:rsidRDefault="00264260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A30F28">
        <w:rPr>
          <w:rFonts w:asciiTheme="minorHAnsi" w:eastAsia="Times New Roman" w:hAnsiTheme="minorHAnsi" w:cstheme="majorHAnsi"/>
          <w:bCs/>
        </w:rPr>
        <w:t>Ве молиме опишете како сметате дека вашиот концепт е релевантен за спроведување на шема за плаќање на екосистемски услуги</w:t>
      </w:r>
      <w:r w:rsidR="00A30F28">
        <w:rPr>
          <w:rFonts w:asciiTheme="minorHAnsi" w:eastAsia="Times New Roman" w:hAnsiTheme="minorHAnsi" w:cstheme="majorHAnsi"/>
          <w:bCs/>
        </w:rPr>
        <w:t xml:space="preserve"> во СП </w:t>
      </w:r>
      <w:r w:rsidR="00FF4A6C">
        <w:rPr>
          <w:rFonts w:asciiTheme="minorHAnsi" w:eastAsia="Times New Roman" w:hAnsiTheme="minorHAnsi" w:cstheme="majorHAnsi"/>
          <w:bCs/>
        </w:rPr>
        <w:t>„</w:t>
      </w:r>
      <w:r w:rsidR="00A30F28">
        <w:rPr>
          <w:rFonts w:asciiTheme="minorHAnsi" w:eastAsia="Times New Roman" w:hAnsiTheme="minorHAnsi" w:cstheme="majorHAnsi"/>
          <w:bCs/>
        </w:rPr>
        <w:t>Вевчански Извори</w:t>
      </w:r>
      <w:r w:rsidR="00FF4A6C">
        <w:rPr>
          <w:rFonts w:asciiTheme="minorHAnsi" w:eastAsia="Times New Roman" w:hAnsiTheme="minorHAnsi" w:cstheme="majorHAnsi"/>
          <w:bCs/>
        </w:rPr>
        <w:t>“</w:t>
      </w:r>
      <w:r w:rsidR="00A30F28">
        <w:rPr>
          <w:rFonts w:asciiTheme="minorHAnsi" w:eastAsia="Times New Roman" w:hAnsiTheme="minorHAnsi" w:cstheme="majorHAnsi"/>
          <w:bCs/>
        </w:rPr>
        <w:t xml:space="preserve"> која би го користела одржливиот туризам како алатка</w:t>
      </w:r>
      <w:r w:rsidR="00A30F28" w:rsidRPr="00A30F28">
        <w:rPr>
          <w:rFonts w:asciiTheme="minorHAnsi" w:eastAsia="Times New Roman" w:hAnsiTheme="minorHAnsi" w:cstheme="majorHAnsi"/>
          <w:bCs/>
        </w:rPr>
        <w:t xml:space="preserve">. Колку вашиот концепт е </w:t>
      </w:r>
      <w:r w:rsidRPr="00A30F28">
        <w:rPr>
          <w:rFonts w:asciiTheme="minorHAnsi" w:eastAsia="Times New Roman" w:hAnsiTheme="minorHAnsi" w:cstheme="majorHAnsi"/>
          <w:bCs/>
        </w:rPr>
        <w:t xml:space="preserve">важен од социолошки, економски и еколошки поглед. </w:t>
      </w:r>
      <w:r w:rsidRPr="00A30F28">
        <w:rPr>
          <w:rFonts w:asciiTheme="minorHAnsi" w:eastAsia="Times New Roman" w:hAnsiTheme="minorHAnsi" w:cstheme="minorHAnsi"/>
        </w:rPr>
        <w:t>(</w:t>
      </w:r>
      <w:r w:rsidRPr="00A30F28">
        <w:rPr>
          <w:rFonts w:asciiTheme="minorHAnsi" w:eastAsia="Times New Roman" w:hAnsiTheme="minorHAnsi" w:cstheme="minorHAnsi"/>
          <w:i/>
        </w:rPr>
        <w:t>максимум 350 збора</w:t>
      </w:r>
      <w:r w:rsidRPr="00A30F28">
        <w:rPr>
          <w:rFonts w:asciiTheme="minorHAnsi" w:eastAsia="Times New Roman" w:hAnsiTheme="minorHAnsi" w:cstheme="minorHAnsi"/>
        </w:rPr>
        <w:t>)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64260" w:rsidRPr="00FF4A6C" w14:paraId="3E9A9D90" w14:textId="77777777" w:rsidTr="00176561">
        <w:trPr>
          <w:trHeight w:val="283"/>
        </w:trPr>
        <w:tc>
          <w:tcPr>
            <w:tcW w:w="9242" w:type="dxa"/>
          </w:tcPr>
          <w:p w14:paraId="3F33BB06" w14:textId="77777777" w:rsidR="00264260" w:rsidRPr="00FF4A6C" w:rsidRDefault="00264260" w:rsidP="00FF4A6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6C">
              <w:rPr>
                <w:rFonts w:asciiTheme="minorHAnsi" w:hAnsiTheme="minorHAnsi" w:cstheme="minorHAnsi"/>
                <w:b/>
                <w:sz w:val="24"/>
                <w:szCs w:val="24"/>
              </w:rPr>
              <w:t>Опис на релевантност на концептот</w:t>
            </w:r>
          </w:p>
        </w:tc>
      </w:tr>
      <w:tr w:rsidR="00264260" w:rsidRPr="00DF7AB7" w14:paraId="116B0E9C" w14:textId="77777777" w:rsidTr="00176561">
        <w:trPr>
          <w:trHeight w:val="283"/>
        </w:trPr>
        <w:tc>
          <w:tcPr>
            <w:tcW w:w="9242" w:type="dxa"/>
          </w:tcPr>
          <w:p w14:paraId="4C9B629F" w14:textId="77777777" w:rsidR="00264260" w:rsidRPr="00DF7AB7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234848" w14:textId="77777777" w:rsidR="00264260" w:rsidRPr="00DF7AB7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4988F74" w14:textId="77777777" w:rsidR="00264260" w:rsidRPr="00DF7AB7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BC42FCE" w14:textId="77777777" w:rsidR="00264260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6AD1D2" w14:textId="77777777" w:rsidR="00CE0AA1" w:rsidRDefault="00CE0AA1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D0032EA" w14:textId="77777777" w:rsidR="00CE0AA1" w:rsidRPr="00DF7AB7" w:rsidRDefault="00CE0AA1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BAE1BBD" w14:textId="77777777" w:rsidR="00264260" w:rsidRPr="00DF7AB7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31C2E58" w14:textId="77777777" w:rsidR="00264260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7B2ABE3B" w14:textId="77777777" w:rsidR="00264260" w:rsidRPr="00B8139F" w:rsidRDefault="00264260" w:rsidP="00264260">
      <w:pPr>
        <w:pStyle w:val="Subtitle"/>
        <w:spacing w:line="24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6.</w:t>
      </w:r>
      <w:r w:rsidRPr="00B8139F">
        <w:rPr>
          <w:rFonts w:asciiTheme="minorHAnsi" w:hAnsiTheme="minorHAnsi" w:cstheme="minorHAnsi"/>
          <w:color w:val="auto"/>
        </w:rPr>
        <w:t xml:space="preserve"> Одржливост на концептот</w:t>
      </w:r>
    </w:p>
    <w:p w14:paraId="31D0DC97" w14:textId="77777777" w:rsidR="00264260" w:rsidRPr="00A30F28" w:rsidRDefault="00264260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ajorHAnsi"/>
          <w:bCs/>
        </w:rPr>
      </w:pPr>
      <w:r w:rsidRPr="00A30F28">
        <w:rPr>
          <w:rFonts w:asciiTheme="minorHAnsi" w:eastAsia="Times New Roman" w:hAnsiTheme="minorHAnsi" w:cstheme="majorHAnsi"/>
          <w:bCs/>
        </w:rPr>
        <w:t>Кратко опишете како вашиот предложен концепт ќе функционира после завршување на предложените активности. Кои субјекти сметате дека треба да се вложат за да се постигне одржлив</w:t>
      </w:r>
      <w:r w:rsidR="00A30F28" w:rsidRPr="00A30F28">
        <w:rPr>
          <w:rFonts w:asciiTheme="minorHAnsi" w:eastAsia="Times New Roman" w:hAnsiTheme="minorHAnsi" w:cstheme="majorHAnsi"/>
          <w:bCs/>
        </w:rPr>
        <w:t>о</w:t>
      </w:r>
      <w:r w:rsidRPr="00A30F28">
        <w:rPr>
          <w:rFonts w:asciiTheme="minorHAnsi" w:eastAsia="Times New Roman" w:hAnsiTheme="minorHAnsi" w:cstheme="majorHAnsi"/>
          <w:bCs/>
        </w:rPr>
        <w:t xml:space="preserve">ста? </w:t>
      </w:r>
      <w:r w:rsidR="002F1C27">
        <w:rPr>
          <w:rFonts w:asciiTheme="minorHAnsi" w:eastAsia="Times New Roman" w:hAnsiTheme="minorHAnsi" w:cstheme="majorHAnsi"/>
          <w:bCs/>
        </w:rPr>
        <w:t>Какви идни инвестиции се потребни за да се достигне одржливост на концептот што го предлагате?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64260" w:rsidRPr="00FF4A6C" w14:paraId="2A39FE42" w14:textId="77777777" w:rsidTr="00176561">
        <w:trPr>
          <w:trHeight w:val="283"/>
        </w:trPr>
        <w:tc>
          <w:tcPr>
            <w:tcW w:w="9242" w:type="dxa"/>
          </w:tcPr>
          <w:p w14:paraId="34AB49C6" w14:textId="77777777" w:rsidR="00264260" w:rsidRPr="00FF4A6C" w:rsidRDefault="00264260" w:rsidP="00FF4A6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6C">
              <w:rPr>
                <w:rFonts w:asciiTheme="minorHAnsi" w:hAnsiTheme="minorHAnsi" w:cstheme="minorHAnsi"/>
                <w:b/>
                <w:sz w:val="24"/>
                <w:szCs w:val="24"/>
              </w:rPr>
              <w:t>Одржливот на концептот</w:t>
            </w:r>
          </w:p>
        </w:tc>
      </w:tr>
      <w:tr w:rsidR="00264260" w:rsidRPr="00DF7AB7" w14:paraId="2A84DA15" w14:textId="77777777" w:rsidTr="00176561">
        <w:trPr>
          <w:trHeight w:val="283"/>
        </w:trPr>
        <w:tc>
          <w:tcPr>
            <w:tcW w:w="9242" w:type="dxa"/>
          </w:tcPr>
          <w:p w14:paraId="0DDBEED7" w14:textId="77777777" w:rsidR="00264260" w:rsidRPr="00DF7AB7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665ECF" w14:textId="77777777" w:rsidR="00264260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7500795" w14:textId="77777777" w:rsidR="00CE0AA1" w:rsidRDefault="00CE0AA1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43FDDE8" w14:textId="77777777" w:rsidR="00CE0AA1" w:rsidRDefault="00CE0AA1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130F402" w14:textId="77777777" w:rsidR="00CE0AA1" w:rsidRDefault="00CE0AA1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E0DCBB1" w14:textId="77777777" w:rsidR="00CE0AA1" w:rsidRPr="00DF7AB7" w:rsidRDefault="00CE0AA1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24C0C69" w14:textId="77777777" w:rsidR="00264260" w:rsidRPr="00DF7AB7" w:rsidRDefault="00264260" w:rsidP="00176561">
            <w:pPr>
              <w:widowControl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5AF2B79" w14:textId="77777777" w:rsidR="002F1C27" w:rsidRDefault="002F1C27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C23A49C" w14:textId="77777777" w:rsidR="002F1C27" w:rsidRDefault="002F1C27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br w:type="page"/>
      </w:r>
    </w:p>
    <w:p w14:paraId="2E6EE4D7" w14:textId="77777777" w:rsidR="00264260" w:rsidRPr="001062F1" w:rsidRDefault="002F1C27" w:rsidP="002642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7. </w:t>
      </w:r>
      <w:r w:rsidR="00264260" w:rsidRPr="001062F1">
        <w:rPr>
          <w:rFonts w:asciiTheme="minorHAnsi" w:eastAsia="Times New Roman" w:hAnsiTheme="minorHAnsi" w:cstheme="minorHAnsi"/>
          <w:b/>
          <w:sz w:val="24"/>
          <w:szCs w:val="24"/>
        </w:rPr>
        <w:t>Детален преглед на предложени активности и резултати</w:t>
      </w:r>
    </w:p>
    <w:p w14:paraId="6F4DE2CC" w14:textId="77777777" w:rsidR="00264260" w:rsidRDefault="002F1C27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Наведете</w:t>
      </w:r>
      <w:r w:rsidR="00264260" w:rsidRPr="001062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64260">
        <w:rPr>
          <w:rFonts w:asciiTheme="minorHAnsi" w:eastAsia="Times New Roman" w:hAnsiTheme="minorHAnsi" w:cstheme="minorHAnsi"/>
          <w:sz w:val="24"/>
          <w:szCs w:val="24"/>
        </w:rPr>
        <w:t xml:space="preserve">јасни последователни </w:t>
      </w:r>
      <w:r w:rsidR="00264260" w:rsidRPr="001062F1">
        <w:rPr>
          <w:rFonts w:asciiTheme="minorHAnsi" w:eastAsia="Times New Roman" w:hAnsiTheme="minorHAnsi" w:cstheme="minorHAnsi"/>
          <w:sz w:val="24"/>
          <w:szCs w:val="24"/>
        </w:rPr>
        <w:t>активности што апликант</w:t>
      </w:r>
      <w:r w:rsidR="00264260">
        <w:rPr>
          <w:rFonts w:asciiTheme="minorHAnsi" w:eastAsia="Times New Roman" w:hAnsiTheme="minorHAnsi" w:cstheme="minorHAnsi"/>
          <w:sz w:val="24"/>
          <w:szCs w:val="24"/>
        </w:rPr>
        <w:t>от</w:t>
      </w:r>
      <w:r w:rsidR="00264260" w:rsidRPr="001062F1">
        <w:rPr>
          <w:rFonts w:asciiTheme="minorHAnsi" w:eastAsia="Times New Roman" w:hAnsiTheme="minorHAnsi" w:cstheme="minorHAnsi"/>
          <w:sz w:val="24"/>
          <w:szCs w:val="24"/>
        </w:rPr>
        <w:t xml:space="preserve"> предлага да ги преземе за да ги исполни целите на </w:t>
      </w:r>
      <w:r w:rsidR="00264260">
        <w:rPr>
          <w:rFonts w:asciiTheme="minorHAnsi" w:eastAsia="Times New Roman" w:hAnsiTheme="minorHAnsi" w:cstheme="minorHAnsi"/>
          <w:sz w:val="24"/>
          <w:szCs w:val="24"/>
        </w:rPr>
        <w:t>концептот</w:t>
      </w:r>
      <w:r w:rsidR="00264260" w:rsidRPr="001062F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264260">
        <w:rPr>
          <w:rFonts w:asciiTheme="minorHAnsi" w:eastAsia="Times New Roman" w:hAnsiTheme="minorHAnsi" w:cstheme="minorHAnsi"/>
          <w:sz w:val="24"/>
          <w:szCs w:val="24"/>
        </w:rPr>
        <w:t xml:space="preserve">Потрудете се да ги изразите очекуваните резултати квантитативно каде е возможно.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48"/>
        <w:gridCol w:w="1776"/>
        <w:gridCol w:w="1924"/>
        <w:gridCol w:w="2068"/>
      </w:tblGrid>
      <w:tr w:rsidR="00264260" w:rsidRPr="002F1C27" w14:paraId="6EC26279" w14:textId="77777777" w:rsidTr="00176561">
        <w:trPr>
          <w:trHeight w:val="31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A028C05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  <w:bCs/>
                <w:i/>
                <w:iCs/>
              </w:rPr>
            </w:pPr>
            <w:r w:rsidRPr="002F1C27">
              <w:rPr>
                <w:rFonts w:asciiTheme="minorHAnsi" w:hAnsiTheme="minorHAnsi" w:cstheme="majorHAnsi"/>
                <w:b/>
              </w:rPr>
              <w:t xml:space="preserve">Активности и резултати </w:t>
            </w:r>
            <w:r w:rsidRPr="002F1C27">
              <w:rPr>
                <w:rFonts w:asciiTheme="minorHAnsi" w:hAnsiTheme="minorHAnsi" w:cstheme="majorHAnsi"/>
                <w:bCs/>
                <w:lang w:val="en-US"/>
              </w:rPr>
              <w:t>(</w:t>
            </w:r>
            <w:r w:rsidRPr="002F1C27">
              <w:rPr>
                <w:rFonts w:asciiTheme="minorHAnsi" w:hAnsiTheme="minorHAnsi" w:cstheme="majorHAnsi"/>
                <w:bCs/>
                <w:i/>
                <w:iCs/>
              </w:rPr>
              <w:t>додадете редови доколку е потребно)</w:t>
            </w:r>
          </w:p>
        </w:tc>
      </w:tr>
      <w:tr w:rsidR="00264260" w:rsidRPr="002F1C27" w14:paraId="764FF9F7" w14:textId="77777777" w:rsidTr="00176561">
        <w:trPr>
          <w:trHeight w:val="108"/>
          <w:jc w:val="center"/>
        </w:trPr>
        <w:tc>
          <w:tcPr>
            <w:tcW w:w="1801" w:type="pct"/>
            <w:vAlign w:val="center"/>
          </w:tcPr>
          <w:p w14:paraId="3248A0D0" w14:textId="77777777" w:rsidR="00264260" w:rsidRPr="002F1C27" w:rsidRDefault="00264260" w:rsidP="0017656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2F1C27">
              <w:rPr>
                <w:rFonts w:asciiTheme="minorHAnsi" w:hAnsiTheme="minorHAnsi" w:cstheme="majorHAnsi"/>
                <w:b/>
              </w:rPr>
              <w:t>Опис на активноста</w:t>
            </w:r>
          </w:p>
        </w:tc>
        <w:tc>
          <w:tcPr>
            <w:tcW w:w="985" w:type="pct"/>
            <w:vAlign w:val="center"/>
          </w:tcPr>
          <w:p w14:paraId="274E11EC" w14:textId="77777777" w:rsidR="00264260" w:rsidRPr="002F1C27" w:rsidRDefault="00264260" w:rsidP="0017656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2F1C27">
              <w:rPr>
                <w:rFonts w:asciiTheme="minorHAnsi" w:hAnsiTheme="minorHAnsi" w:cstheme="majorHAnsi"/>
                <w:b/>
              </w:rPr>
              <w:t>Времетраење</w:t>
            </w:r>
          </w:p>
        </w:tc>
        <w:tc>
          <w:tcPr>
            <w:tcW w:w="1067" w:type="pct"/>
            <w:vAlign w:val="center"/>
          </w:tcPr>
          <w:p w14:paraId="791253B6" w14:textId="77777777" w:rsidR="00264260" w:rsidRPr="002F1C27" w:rsidRDefault="00264260" w:rsidP="0017656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2F1C27">
              <w:rPr>
                <w:rFonts w:asciiTheme="minorHAnsi" w:hAnsiTheme="minorHAnsi" w:cstheme="majorHAnsi"/>
                <w:b/>
              </w:rPr>
              <w:t>Предвиден буџет</w:t>
            </w:r>
          </w:p>
        </w:tc>
        <w:tc>
          <w:tcPr>
            <w:tcW w:w="1147" w:type="pct"/>
            <w:vAlign w:val="center"/>
          </w:tcPr>
          <w:p w14:paraId="4F226A2C" w14:textId="77777777" w:rsidR="00264260" w:rsidRPr="002F1C27" w:rsidRDefault="00264260" w:rsidP="0017656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ajorHAnsi"/>
                <w:b/>
              </w:rPr>
            </w:pPr>
            <w:r w:rsidRPr="002F1C27">
              <w:rPr>
                <w:rFonts w:asciiTheme="minorHAnsi" w:hAnsiTheme="minorHAnsi" w:cstheme="majorHAnsi"/>
                <w:b/>
              </w:rPr>
              <w:t>Очекувани резултати</w:t>
            </w:r>
          </w:p>
        </w:tc>
      </w:tr>
      <w:tr w:rsidR="00264260" w:rsidRPr="002F1C27" w14:paraId="07E17B91" w14:textId="77777777" w:rsidTr="00176561">
        <w:trPr>
          <w:trHeight w:val="866"/>
          <w:jc w:val="center"/>
        </w:trPr>
        <w:tc>
          <w:tcPr>
            <w:tcW w:w="1801" w:type="pct"/>
          </w:tcPr>
          <w:p w14:paraId="75356CB7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985" w:type="pct"/>
          </w:tcPr>
          <w:p w14:paraId="1D98AF94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067" w:type="pct"/>
          </w:tcPr>
          <w:p w14:paraId="0594876D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147" w:type="pct"/>
          </w:tcPr>
          <w:p w14:paraId="2E1C1F17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  <w:tr w:rsidR="00264260" w:rsidRPr="002F1C27" w14:paraId="29F03A33" w14:textId="77777777" w:rsidTr="00176561">
        <w:trPr>
          <w:trHeight w:val="866"/>
          <w:jc w:val="center"/>
        </w:trPr>
        <w:tc>
          <w:tcPr>
            <w:tcW w:w="1801" w:type="pct"/>
          </w:tcPr>
          <w:p w14:paraId="704E24B7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985" w:type="pct"/>
          </w:tcPr>
          <w:p w14:paraId="00E385C8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067" w:type="pct"/>
          </w:tcPr>
          <w:p w14:paraId="33900287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147" w:type="pct"/>
          </w:tcPr>
          <w:p w14:paraId="36BDC9B7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  <w:tr w:rsidR="00264260" w:rsidRPr="002F1C27" w14:paraId="7E2E055E" w14:textId="77777777" w:rsidTr="00176561">
        <w:trPr>
          <w:trHeight w:val="866"/>
          <w:jc w:val="center"/>
        </w:trPr>
        <w:tc>
          <w:tcPr>
            <w:tcW w:w="1801" w:type="pct"/>
          </w:tcPr>
          <w:p w14:paraId="7FF5880C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985" w:type="pct"/>
          </w:tcPr>
          <w:p w14:paraId="0971262E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067" w:type="pct"/>
          </w:tcPr>
          <w:p w14:paraId="54D262E4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147" w:type="pct"/>
          </w:tcPr>
          <w:p w14:paraId="262896CD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  <w:tr w:rsidR="00264260" w:rsidRPr="002F1C27" w14:paraId="1E09A6BB" w14:textId="77777777" w:rsidTr="00176561">
        <w:trPr>
          <w:trHeight w:val="866"/>
          <w:jc w:val="center"/>
        </w:trPr>
        <w:tc>
          <w:tcPr>
            <w:tcW w:w="1801" w:type="pct"/>
          </w:tcPr>
          <w:p w14:paraId="4690F19E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985" w:type="pct"/>
          </w:tcPr>
          <w:p w14:paraId="419207A6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067" w:type="pct"/>
          </w:tcPr>
          <w:p w14:paraId="1A3C4F90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147" w:type="pct"/>
          </w:tcPr>
          <w:p w14:paraId="16C4FC24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  <w:tr w:rsidR="00264260" w:rsidRPr="002F1C27" w14:paraId="37C7FC89" w14:textId="77777777" w:rsidTr="00176561">
        <w:trPr>
          <w:trHeight w:val="866"/>
          <w:jc w:val="center"/>
        </w:trPr>
        <w:tc>
          <w:tcPr>
            <w:tcW w:w="1801" w:type="pct"/>
          </w:tcPr>
          <w:p w14:paraId="734E0981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985" w:type="pct"/>
          </w:tcPr>
          <w:p w14:paraId="13CF9533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067" w:type="pct"/>
          </w:tcPr>
          <w:p w14:paraId="1D9B7868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  <w:tc>
          <w:tcPr>
            <w:tcW w:w="1147" w:type="pct"/>
          </w:tcPr>
          <w:p w14:paraId="7066EE11" w14:textId="77777777" w:rsidR="00264260" w:rsidRPr="002F1C27" w:rsidRDefault="00264260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</w:rPr>
            </w:pPr>
          </w:p>
        </w:tc>
      </w:tr>
    </w:tbl>
    <w:p w14:paraId="0E2FDF13" w14:textId="77777777" w:rsidR="00264260" w:rsidRDefault="00264260" w:rsidP="00264260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D8DA46E" w14:textId="77777777" w:rsidR="00264260" w:rsidRPr="001062F1" w:rsidRDefault="00264260" w:rsidP="0026426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EA0992" w14:textId="77777777" w:rsidR="00264260" w:rsidRPr="001062F1" w:rsidRDefault="00264260" w:rsidP="00264260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8"/>
        <w:gridCol w:w="5110"/>
        <w:gridCol w:w="2068"/>
      </w:tblGrid>
      <w:tr w:rsidR="002F1C27" w:rsidRPr="00F63F58" w14:paraId="7BE25E83" w14:textId="77777777" w:rsidTr="002F1C27">
        <w:trPr>
          <w:trHeight w:val="866"/>
          <w:jc w:val="center"/>
        </w:trPr>
        <w:tc>
          <w:tcPr>
            <w:tcW w:w="1019" w:type="pct"/>
            <w:shd w:val="clear" w:color="auto" w:fill="D9D9D9" w:themeFill="background1" w:themeFillShade="D9"/>
          </w:tcPr>
          <w:p w14:paraId="367DF850" w14:textId="77777777" w:rsidR="002F1C27" w:rsidRPr="00F63F58" w:rsidRDefault="002F1C27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  <w:b/>
                <w:bCs/>
                <w:sz w:val="28"/>
                <w:szCs w:val="28"/>
              </w:rPr>
            </w:pPr>
            <w:r w:rsidRPr="00F63F58">
              <w:rPr>
                <w:rFonts w:asciiTheme="minorHAnsi" w:hAnsiTheme="minorHAnsi" w:cstheme="majorHAnsi"/>
                <w:b/>
                <w:bCs/>
                <w:sz w:val="28"/>
                <w:szCs w:val="28"/>
              </w:rPr>
              <w:t>Вкупен буџет</w:t>
            </w:r>
          </w:p>
        </w:tc>
        <w:tc>
          <w:tcPr>
            <w:tcW w:w="2834" w:type="pct"/>
            <w:shd w:val="clear" w:color="auto" w:fill="D9D9D9" w:themeFill="background1" w:themeFillShade="D9"/>
          </w:tcPr>
          <w:p w14:paraId="19ABD97A" w14:textId="77777777" w:rsidR="002F1C27" w:rsidRPr="00F63F58" w:rsidRDefault="002F1C27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147" w:type="pct"/>
            <w:shd w:val="clear" w:color="auto" w:fill="D9D9D9" w:themeFill="background1" w:themeFillShade="D9"/>
          </w:tcPr>
          <w:p w14:paraId="70C2CA93" w14:textId="77777777" w:rsidR="002F1C27" w:rsidRPr="00F63F58" w:rsidRDefault="002F1C27" w:rsidP="00176561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ajorHAnsi"/>
                <w:b/>
                <w:bCs/>
                <w:sz w:val="28"/>
                <w:szCs w:val="28"/>
              </w:rPr>
            </w:pPr>
            <w:r w:rsidRPr="00F63F58">
              <w:rPr>
                <w:rFonts w:asciiTheme="minorHAnsi" w:hAnsiTheme="minorHAnsi" w:cstheme="majorHAnsi"/>
                <w:b/>
                <w:bCs/>
                <w:sz w:val="28"/>
                <w:szCs w:val="28"/>
              </w:rPr>
              <w:t>ДЕНАРИ</w:t>
            </w:r>
          </w:p>
        </w:tc>
      </w:tr>
    </w:tbl>
    <w:p w14:paraId="3650C432" w14:textId="77777777" w:rsidR="00BB5E86" w:rsidRPr="00DB7FA4" w:rsidRDefault="00BB5E86" w:rsidP="00264260">
      <w:pPr>
        <w:spacing w:after="0" w:line="240" w:lineRule="auto"/>
        <w:jc w:val="center"/>
        <w:rPr>
          <w:rFonts w:asciiTheme="minorHAnsi" w:hAnsiTheme="minorHAnsi" w:cstheme="minorHAnsi"/>
        </w:rPr>
      </w:pPr>
    </w:p>
    <w:sectPr w:rsidR="00BB5E86" w:rsidRPr="00DB7FA4" w:rsidSect="00A60156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F305" w14:textId="77777777" w:rsidR="007D3FDB" w:rsidRDefault="007D3FDB" w:rsidP="00BB5E86">
      <w:pPr>
        <w:spacing w:after="0" w:line="240" w:lineRule="auto"/>
      </w:pPr>
      <w:r>
        <w:separator/>
      </w:r>
    </w:p>
  </w:endnote>
  <w:endnote w:type="continuationSeparator" w:id="0">
    <w:p w14:paraId="7751BBFC" w14:textId="77777777" w:rsidR="007D3FDB" w:rsidRDefault="007D3FDB" w:rsidP="00BB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654195"/>
      <w:docPartObj>
        <w:docPartGallery w:val="Page Numbers (Bottom of Page)"/>
        <w:docPartUnique/>
      </w:docPartObj>
    </w:sdtPr>
    <w:sdtEndPr/>
    <w:sdtContent>
      <w:p w14:paraId="4F4B3775" w14:textId="77777777" w:rsidR="00BB5E86" w:rsidRDefault="00BB5E86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3DB4633" wp14:editId="300924F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64F60" w14:textId="77777777" w:rsidR="00BB5E86" w:rsidRDefault="00BB5E8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DB4633" id="Group 2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OCOLGJ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9064F60" w14:textId="77777777" w:rsidR="00BB5E86" w:rsidRDefault="00BB5E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BB5C" w14:textId="77777777" w:rsidR="007D3FDB" w:rsidRDefault="007D3FDB" w:rsidP="00BB5E86">
      <w:pPr>
        <w:spacing w:after="0" w:line="240" w:lineRule="auto"/>
      </w:pPr>
      <w:r>
        <w:separator/>
      </w:r>
    </w:p>
  </w:footnote>
  <w:footnote w:type="continuationSeparator" w:id="0">
    <w:p w14:paraId="400CA4C6" w14:textId="77777777" w:rsidR="007D3FDB" w:rsidRDefault="007D3FDB" w:rsidP="00BB5E86">
      <w:pPr>
        <w:spacing w:after="0" w:line="240" w:lineRule="auto"/>
      </w:pPr>
      <w:r>
        <w:continuationSeparator/>
      </w:r>
    </w:p>
  </w:footnote>
  <w:footnote w:id="1">
    <w:p w14:paraId="53838EB3" w14:textId="77777777" w:rsidR="00264260" w:rsidRPr="00D03BF5" w:rsidRDefault="00264260" w:rsidP="0026426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16"/>
          <w:szCs w:val="16"/>
        </w:rPr>
      </w:pPr>
      <w:r w:rsidRPr="00D03BF5"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 w:rsidRPr="00D03BF5">
        <w:rPr>
          <w:rFonts w:asciiTheme="majorHAnsi" w:hAnsiTheme="majorHAnsi" w:cstheme="majorHAnsi"/>
          <w:sz w:val="16"/>
          <w:szCs w:val="16"/>
        </w:rPr>
        <w:t xml:space="preserve"> </w:t>
      </w:r>
      <w:r w:rsidRPr="00D03BF5">
        <w:rPr>
          <w:rFonts w:asciiTheme="majorHAnsi" w:eastAsia="Times New Roman" w:hAnsiTheme="majorHAnsi" w:cstheme="majorHAnsi"/>
          <w:sz w:val="16"/>
          <w:szCs w:val="16"/>
        </w:rPr>
        <w:t>Ве молиме наведете информации како во официјалните документи, издадени од релевантните институции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6FF" w14:textId="77777777" w:rsidR="00BB5E86" w:rsidRDefault="00BB5E86">
    <w:pPr>
      <w:pStyle w:val="Header"/>
    </w:pPr>
    <w:r w:rsidRPr="00BB5E86">
      <w:rPr>
        <w:noProof/>
      </w:rPr>
      <w:drawing>
        <wp:anchor distT="0" distB="0" distL="114300" distR="114300" simplePos="0" relativeHeight="251661312" behindDoc="0" locked="0" layoutInCell="1" allowOverlap="1" wp14:anchorId="6375FB54" wp14:editId="13551CAD">
          <wp:simplePos x="0" y="0"/>
          <wp:positionH relativeFrom="column">
            <wp:posOffset>2491740</wp:posOffset>
          </wp:positionH>
          <wp:positionV relativeFrom="paragraph">
            <wp:posOffset>23495</wp:posOffset>
          </wp:positionV>
          <wp:extent cx="1272540" cy="6559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E86">
      <w:rPr>
        <w:noProof/>
      </w:rPr>
      <w:drawing>
        <wp:anchor distT="0" distB="0" distL="114300" distR="114300" simplePos="0" relativeHeight="251659264" behindDoc="0" locked="0" layoutInCell="1" allowOverlap="1" wp14:anchorId="567C4FA1" wp14:editId="513DA62A">
          <wp:simplePos x="0" y="0"/>
          <wp:positionH relativeFrom="margin">
            <wp:posOffset>4793615</wp:posOffset>
          </wp:positionH>
          <wp:positionV relativeFrom="paragraph">
            <wp:posOffset>-128905</wp:posOffset>
          </wp:positionV>
          <wp:extent cx="937895" cy="762000"/>
          <wp:effectExtent l="0" t="0" r="0" b="0"/>
          <wp:wrapTopAndBottom/>
          <wp:docPr id="85" name="Picture 85" descr="Zachuvuvanje na prirodata vo Makedonija LOGO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chuvuvanje na prirodata vo Makedonija LOGO fin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5E86">
      <w:rPr>
        <w:noProof/>
      </w:rPr>
      <w:drawing>
        <wp:anchor distT="0" distB="0" distL="114300" distR="114300" simplePos="0" relativeHeight="251660288" behindDoc="0" locked="0" layoutInCell="1" allowOverlap="1" wp14:anchorId="1612445A" wp14:editId="3A72702F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725295" cy="771525"/>
          <wp:effectExtent l="0" t="0" r="8255" b="9525"/>
          <wp:wrapTopAndBottom/>
          <wp:docPr id="87" name="Picture 87" descr="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C_RGB_hoch_po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FFB" w14:textId="377B42E4" w:rsidR="002C26AA" w:rsidRDefault="002C26AA">
    <w:pPr>
      <w:pStyle w:val="Header"/>
    </w:pPr>
    <w:r w:rsidRPr="002C26AA">
      <w:drawing>
        <wp:anchor distT="0" distB="0" distL="114300" distR="114300" simplePos="0" relativeHeight="251665408" behindDoc="0" locked="0" layoutInCell="1" allowOverlap="1" wp14:anchorId="0EC1E4BF" wp14:editId="3F71248A">
          <wp:simplePos x="0" y="0"/>
          <wp:positionH relativeFrom="margin">
            <wp:posOffset>4793615</wp:posOffset>
          </wp:positionH>
          <wp:positionV relativeFrom="paragraph">
            <wp:posOffset>184150</wp:posOffset>
          </wp:positionV>
          <wp:extent cx="937895" cy="762000"/>
          <wp:effectExtent l="0" t="0" r="0" b="0"/>
          <wp:wrapTopAndBottom/>
          <wp:docPr id="7" name="Picture 7" descr="Zachuvuvanje na prirodata vo Makedonija LOGO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chuvuvanje na prirodata vo Makedonija LOGO fi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6AA">
      <w:drawing>
        <wp:anchor distT="0" distB="0" distL="114300" distR="114300" simplePos="0" relativeHeight="251666432" behindDoc="0" locked="0" layoutInCell="1" allowOverlap="1" wp14:anchorId="7293A1F7" wp14:editId="24B966C9">
          <wp:simplePos x="0" y="0"/>
          <wp:positionH relativeFrom="margin">
            <wp:posOffset>0</wp:posOffset>
          </wp:positionH>
          <wp:positionV relativeFrom="paragraph">
            <wp:posOffset>167640</wp:posOffset>
          </wp:positionV>
          <wp:extent cx="1725295" cy="771525"/>
          <wp:effectExtent l="0" t="0" r="8255" b="9525"/>
          <wp:wrapTopAndBottom/>
          <wp:docPr id="8" name="Picture 8" descr="SDC_RGB_hoc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C_RGB_hoch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26AA">
      <w:drawing>
        <wp:anchor distT="0" distB="0" distL="114300" distR="114300" simplePos="0" relativeHeight="251667456" behindDoc="0" locked="0" layoutInCell="1" allowOverlap="1" wp14:anchorId="77A8EFC7" wp14:editId="27039F6E">
          <wp:simplePos x="0" y="0"/>
          <wp:positionH relativeFrom="column">
            <wp:posOffset>2491740</wp:posOffset>
          </wp:positionH>
          <wp:positionV relativeFrom="paragraph">
            <wp:posOffset>336550</wp:posOffset>
          </wp:positionV>
          <wp:extent cx="1272540" cy="655955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044"/>
    <w:multiLevelType w:val="hybridMultilevel"/>
    <w:tmpl w:val="7EAE58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71312"/>
    <w:multiLevelType w:val="hybridMultilevel"/>
    <w:tmpl w:val="F50087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2"/>
    <w:rsid w:val="00036DB5"/>
    <w:rsid w:val="000B5334"/>
    <w:rsid w:val="001062F1"/>
    <w:rsid w:val="00156AC3"/>
    <w:rsid w:val="00261765"/>
    <w:rsid w:val="00264260"/>
    <w:rsid w:val="002C26AA"/>
    <w:rsid w:val="002D22C9"/>
    <w:rsid w:val="002F1C27"/>
    <w:rsid w:val="00375B91"/>
    <w:rsid w:val="004A155E"/>
    <w:rsid w:val="00533AED"/>
    <w:rsid w:val="00547769"/>
    <w:rsid w:val="005D3FB7"/>
    <w:rsid w:val="005E36A7"/>
    <w:rsid w:val="006B726D"/>
    <w:rsid w:val="00751279"/>
    <w:rsid w:val="00761DE6"/>
    <w:rsid w:val="007D3FDB"/>
    <w:rsid w:val="00806A70"/>
    <w:rsid w:val="008431E7"/>
    <w:rsid w:val="00890F9A"/>
    <w:rsid w:val="009105F7"/>
    <w:rsid w:val="00925524"/>
    <w:rsid w:val="009A2105"/>
    <w:rsid w:val="00A30F28"/>
    <w:rsid w:val="00A60156"/>
    <w:rsid w:val="00A66478"/>
    <w:rsid w:val="00B058A2"/>
    <w:rsid w:val="00BB5E86"/>
    <w:rsid w:val="00C1544E"/>
    <w:rsid w:val="00CE0AA1"/>
    <w:rsid w:val="00D41FE1"/>
    <w:rsid w:val="00D63407"/>
    <w:rsid w:val="00DA1F90"/>
    <w:rsid w:val="00DB7FA4"/>
    <w:rsid w:val="00E834FE"/>
    <w:rsid w:val="00EB58B2"/>
    <w:rsid w:val="00F63F58"/>
    <w:rsid w:val="00F8434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B842B"/>
  <w15:chartTrackingRefBased/>
  <w15:docId w15:val="{CFA89A8F-AA7B-430C-8C75-50C693D5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86"/>
    <w:pPr>
      <w:spacing w:after="200" w:line="276" w:lineRule="auto"/>
    </w:pPr>
    <w:rPr>
      <w:rFonts w:ascii="Calibri" w:eastAsia="Calibri" w:hAnsi="Calibri" w:cs="Calibri"/>
      <w:lang w:val="mk-MK" w:eastAsia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E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B5E86"/>
    <w:pPr>
      <w:spacing w:after="0" w:line="240" w:lineRule="auto"/>
    </w:pPr>
    <w:rPr>
      <w:rFonts w:ascii="Calibri" w:eastAsia="Calibri" w:hAnsi="Calibri" w:cs="Calibri"/>
      <w:lang w:val="mk-MK" w:eastAsia="mk-M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B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86"/>
    <w:rPr>
      <w:rFonts w:ascii="Calibri" w:eastAsia="Calibri" w:hAnsi="Calibri" w:cs="Calibri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BB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86"/>
    <w:rPr>
      <w:rFonts w:ascii="Calibri" w:eastAsia="Calibri" w:hAnsi="Calibri" w:cs="Calibri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BB5E86"/>
    <w:rPr>
      <w:rFonts w:ascii="Cambria" w:eastAsia="Cambria" w:hAnsi="Cambria" w:cs="Cambria"/>
      <w:b/>
      <w:color w:val="4F81BD"/>
      <w:sz w:val="26"/>
      <w:szCs w:val="26"/>
      <w:lang w:val="mk-MK" w:eastAsia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E86"/>
    <w:pPr>
      <w:spacing w:before="120" w:after="12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E86"/>
    <w:rPr>
      <w:rFonts w:ascii="Times New Roman" w:eastAsia="Times New Roman" w:hAnsi="Times New Roman" w:cs="Times New Roman"/>
      <w:b/>
      <w:color w:val="000000"/>
      <w:sz w:val="24"/>
      <w:szCs w:val="24"/>
      <w:lang w:val="mk-MK"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0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2F1"/>
    <w:rPr>
      <w:rFonts w:ascii="Calibri" w:eastAsia="Calibri" w:hAnsi="Calibri" w:cs="Calibri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2F1"/>
    <w:rPr>
      <w:rFonts w:ascii="Calibri" w:eastAsia="Calibri" w:hAnsi="Calibri" w:cs="Calibri"/>
      <w:b/>
      <w:bCs/>
      <w:sz w:val="20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58D2-1223-4B38-A039-1A8F1525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Atanasovska</dc:creator>
  <cp:keywords/>
  <dc:description/>
  <cp:lastModifiedBy>Katerina Atanasovska</cp:lastModifiedBy>
  <cp:revision>5</cp:revision>
  <dcterms:created xsi:type="dcterms:W3CDTF">2022-02-02T13:48:00Z</dcterms:created>
  <dcterms:modified xsi:type="dcterms:W3CDTF">2022-02-14T09:09:00Z</dcterms:modified>
</cp:coreProperties>
</file>